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F6EE" w14:textId="7DFB5239" w:rsidR="008D44CA" w:rsidRDefault="008D44CA" w:rsidP="00517170">
      <w:pPr>
        <w:spacing w:after="0"/>
        <w:contextualSpacing/>
        <w:jc w:val="center"/>
        <w:rPr>
          <w:rFonts w:ascii="Verdana" w:hAnsi="Verdana"/>
          <w:b/>
          <w:bCs/>
          <w:color w:val="000000"/>
          <w:sz w:val="20"/>
          <w:szCs w:val="20"/>
        </w:rPr>
      </w:pPr>
      <w:r w:rsidRPr="00D35315">
        <w:rPr>
          <w:rFonts w:ascii="Verdana" w:hAnsi="Verdana"/>
          <w:b/>
          <w:bCs/>
          <w:color w:val="000000"/>
          <w:sz w:val="20"/>
          <w:szCs w:val="20"/>
        </w:rPr>
        <w:t>PROGRAM AGREEMENT</w:t>
      </w:r>
      <w:r w:rsidR="00610B21">
        <w:rPr>
          <w:rFonts w:ascii="Verdana" w:hAnsi="Verdana"/>
          <w:b/>
          <w:bCs/>
          <w:color w:val="000000"/>
          <w:sz w:val="20"/>
          <w:szCs w:val="20"/>
        </w:rPr>
        <w:t>/WAIVER</w:t>
      </w:r>
    </w:p>
    <w:p w14:paraId="382DD75C" w14:textId="77777777" w:rsidR="008D44CA" w:rsidRPr="00D35315" w:rsidRDefault="008D44CA" w:rsidP="008D44CA">
      <w:pPr>
        <w:spacing w:after="0"/>
        <w:contextualSpacing/>
        <w:jc w:val="center"/>
        <w:rPr>
          <w:rFonts w:ascii="Verdana" w:hAnsi="Verdana"/>
          <w:b/>
          <w:bCs/>
          <w:color w:val="000000"/>
          <w:sz w:val="20"/>
          <w:szCs w:val="20"/>
        </w:rPr>
      </w:pPr>
    </w:p>
    <w:p w14:paraId="51ABC886" w14:textId="77777777" w:rsidR="008D44CA" w:rsidRPr="00EB1B76" w:rsidRDefault="008D44CA" w:rsidP="008D44CA">
      <w:pPr>
        <w:spacing w:after="0"/>
        <w:contextualSpacing/>
        <w:rPr>
          <w:rFonts w:ascii="Verdana" w:hAnsi="Verdana"/>
          <w:b/>
          <w:color w:val="000000"/>
          <w:sz w:val="20"/>
          <w:szCs w:val="20"/>
          <w:u w:val="single"/>
        </w:rPr>
      </w:pPr>
      <w:r w:rsidRPr="00EB1B76">
        <w:rPr>
          <w:rFonts w:ascii="Verdana" w:hAnsi="Verdana"/>
          <w:b/>
          <w:color w:val="000000"/>
          <w:sz w:val="20"/>
          <w:szCs w:val="20"/>
          <w:u w:val="single"/>
        </w:rPr>
        <w:t>PAYMENTS AND REFUNDS</w:t>
      </w:r>
    </w:p>
    <w:p w14:paraId="4638B04B" w14:textId="57BB44B3" w:rsidR="008D44CA" w:rsidRPr="00283D4F" w:rsidRDefault="008D44CA" w:rsidP="008D44CA">
      <w:pPr>
        <w:pStyle w:val="BodyText"/>
        <w:spacing w:after="200" w:line="276" w:lineRule="auto"/>
        <w:rPr>
          <w:rFonts w:ascii="Verdana" w:hAnsi="Verdana"/>
          <w:sz w:val="20"/>
          <w:u w:val="single"/>
        </w:rPr>
      </w:pPr>
      <w:r w:rsidRPr="00EB1B76">
        <w:rPr>
          <w:rFonts w:ascii="Verdana" w:hAnsi="Verdana"/>
          <w:sz w:val="20"/>
        </w:rPr>
        <w:t xml:space="preserve">The Client understands that the </w:t>
      </w:r>
      <w:r>
        <w:rPr>
          <w:rFonts w:ascii="Verdana" w:hAnsi="Verdana"/>
          <w:sz w:val="20"/>
        </w:rPr>
        <w:t>fees associated with your wellness program are: $1</w:t>
      </w:r>
      <w:r w:rsidR="003E2FB8">
        <w:rPr>
          <w:rFonts w:ascii="Verdana" w:hAnsi="Verdana"/>
          <w:sz w:val="20"/>
        </w:rPr>
        <w:t>95.00</w:t>
      </w:r>
      <w:r>
        <w:rPr>
          <w:rFonts w:ascii="Verdana" w:hAnsi="Verdana"/>
          <w:sz w:val="20"/>
        </w:rPr>
        <w:t xml:space="preserve"> for the Initial 90-minute Consultation</w:t>
      </w:r>
      <w:r w:rsidR="00DD5ABF">
        <w:rPr>
          <w:rFonts w:ascii="Verdana" w:hAnsi="Verdana"/>
          <w:sz w:val="20"/>
        </w:rPr>
        <w:t xml:space="preserve">, </w:t>
      </w:r>
      <w:r>
        <w:rPr>
          <w:rFonts w:ascii="Verdana" w:hAnsi="Verdana"/>
          <w:sz w:val="20"/>
        </w:rPr>
        <w:t>$1</w:t>
      </w:r>
      <w:r w:rsidR="009A2D09">
        <w:rPr>
          <w:rFonts w:ascii="Verdana" w:hAnsi="Verdana"/>
          <w:sz w:val="20"/>
        </w:rPr>
        <w:t>3</w:t>
      </w:r>
      <w:r>
        <w:rPr>
          <w:rFonts w:ascii="Verdana" w:hAnsi="Verdana"/>
          <w:sz w:val="20"/>
        </w:rPr>
        <w:t>5/1 hr. session</w:t>
      </w:r>
      <w:r w:rsidR="003161A9">
        <w:rPr>
          <w:rFonts w:ascii="Verdana" w:hAnsi="Verdana"/>
          <w:sz w:val="20"/>
        </w:rPr>
        <w:t xml:space="preserve">, </w:t>
      </w:r>
      <w:r>
        <w:rPr>
          <w:rFonts w:ascii="Verdana" w:hAnsi="Verdana"/>
          <w:sz w:val="20"/>
        </w:rPr>
        <w:t>$</w:t>
      </w:r>
      <w:r w:rsidR="009A2D09">
        <w:rPr>
          <w:rFonts w:ascii="Verdana" w:hAnsi="Verdana"/>
          <w:sz w:val="20"/>
        </w:rPr>
        <w:t>7</w:t>
      </w:r>
      <w:r>
        <w:rPr>
          <w:rFonts w:ascii="Verdana" w:hAnsi="Verdana"/>
          <w:sz w:val="20"/>
        </w:rPr>
        <w:t xml:space="preserve">5 for 1/2 </w:t>
      </w:r>
      <w:r w:rsidR="0010405B">
        <w:rPr>
          <w:rFonts w:ascii="Verdana" w:hAnsi="Verdana"/>
          <w:sz w:val="20"/>
        </w:rPr>
        <w:t>hr.</w:t>
      </w:r>
      <w:r>
        <w:rPr>
          <w:rFonts w:ascii="Verdana" w:hAnsi="Verdana"/>
          <w:sz w:val="20"/>
        </w:rPr>
        <w:t xml:space="preserve"> session </w:t>
      </w:r>
      <w:r w:rsidR="003161A9">
        <w:rPr>
          <w:rFonts w:ascii="Verdana" w:hAnsi="Verdana"/>
          <w:sz w:val="20"/>
        </w:rPr>
        <w:t>and $</w:t>
      </w:r>
      <w:r w:rsidR="009A2D09">
        <w:rPr>
          <w:rFonts w:ascii="Verdana" w:hAnsi="Verdana"/>
          <w:sz w:val="20"/>
        </w:rPr>
        <w:t>7</w:t>
      </w:r>
      <w:r w:rsidR="003161A9">
        <w:rPr>
          <w:rFonts w:ascii="Verdana" w:hAnsi="Verdana"/>
          <w:sz w:val="20"/>
        </w:rPr>
        <w:t xml:space="preserve">5/each Zone adjustment. </w:t>
      </w:r>
      <w:r w:rsidRPr="00EB1B76">
        <w:rPr>
          <w:rFonts w:ascii="Verdana" w:hAnsi="Verdana"/>
          <w:sz w:val="20"/>
        </w:rPr>
        <w:t xml:space="preserve"> </w:t>
      </w:r>
      <w:r w:rsidR="003161A9">
        <w:rPr>
          <w:rFonts w:ascii="Verdana" w:hAnsi="Verdana"/>
          <w:sz w:val="20"/>
        </w:rPr>
        <w:t>Zone sessions must be in-office</w:t>
      </w:r>
      <w:r w:rsidR="008712A0">
        <w:rPr>
          <w:rFonts w:ascii="Verdana" w:hAnsi="Verdana"/>
          <w:sz w:val="20"/>
        </w:rPr>
        <w:t>.</w:t>
      </w:r>
      <w:r w:rsidR="003161A9">
        <w:rPr>
          <w:rFonts w:ascii="Verdana" w:hAnsi="Verdana"/>
          <w:sz w:val="20"/>
        </w:rPr>
        <w:t xml:space="preserve"> </w:t>
      </w:r>
      <w:r w:rsidR="008712A0">
        <w:rPr>
          <w:rFonts w:ascii="Verdana" w:hAnsi="Verdana"/>
          <w:sz w:val="20"/>
        </w:rPr>
        <w:t>N</w:t>
      </w:r>
      <w:r w:rsidR="003161A9">
        <w:rPr>
          <w:rFonts w:ascii="Verdana" w:hAnsi="Verdana"/>
          <w:sz w:val="20"/>
        </w:rPr>
        <w:t>utrition s</w:t>
      </w:r>
      <w:r>
        <w:rPr>
          <w:rFonts w:ascii="Verdana" w:hAnsi="Verdana"/>
          <w:sz w:val="20"/>
        </w:rPr>
        <w:t>essions can be in-</w:t>
      </w:r>
      <w:r w:rsidR="003161A9">
        <w:rPr>
          <w:rFonts w:ascii="Verdana" w:hAnsi="Verdana"/>
          <w:sz w:val="20"/>
        </w:rPr>
        <w:t>office</w:t>
      </w:r>
      <w:r>
        <w:rPr>
          <w:rFonts w:ascii="Verdana" w:hAnsi="Verdana"/>
          <w:sz w:val="20"/>
        </w:rPr>
        <w:t xml:space="preserve">, phone or </w:t>
      </w:r>
      <w:r w:rsidR="003E2FB8">
        <w:rPr>
          <w:rFonts w:ascii="Verdana" w:hAnsi="Verdana"/>
          <w:sz w:val="20"/>
        </w:rPr>
        <w:t>home visit</w:t>
      </w:r>
      <w:r>
        <w:rPr>
          <w:rFonts w:ascii="Verdana" w:hAnsi="Verdana"/>
          <w:sz w:val="20"/>
        </w:rPr>
        <w:t xml:space="preserve">. </w:t>
      </w:r>
      <w:r w:rsidR="003161A9">
        <w:rPr>
          <w:rFonts w:ascii="Verdana" w:hAnsi="Verdana"/>
          <w:sz w:val="20"/>
        </w:rPr>
        <w:t>In-home visits may be scheduled and a</w:t>
      </w:r>
      <w:r>
        <w:rPr>
          <w:rFonts w:ascii="Verdana" w:hAnsi="Verdana"/>
          <w:sz w:val="20"/>
        </w:rPr>
        <w:t xml:space="preserve"> </w:t>
      </w:r>
      <w:r w:rsidR="0090750C">
        <w:rPr>
          <w:rFonts w:ascii="Verdana" w:hAnsi="Verdana"/>
          <w:sz w:val="20"/>
        </w:rPr>
        <w:t xml:space="preserve">$25 </w:t>
      </w:r>
      <w:r>
        <w:rPr>
          <w:rFonts w:ascii="Verdana" w:hAnsi="Verdana"/>
          <w:sz w:val="20"/>
        </w:rPr>
        <w:t xml:space="preserve">trip fee applied for travel beyond a </w:t>
      </w:r>
      <w:r w:rsidR="00BB3ECC">
        <w:rPr>
          <w:rFonts w:ascii="Verdana" w:hAnsi="Verdana"/>
          <w:sz w:val="20"/>
        </w:rPr>
        <w:t>1</w:t>
      </w:r>
      <w:r>
        <w:rPr>
          <w:rFonts w:ascii="Verdana" w:hAnsi="Verdana"/>
          <w:sz w:val="20"/>
        </w:rPr>
        <w:t xml:space="preserve">0-mile radius of San Antonio proper.  Payments </w:t>
      </w:r>
      <w:r w:rsidR="002A0FF0">
        <w:rPr>
          <w:rFonts w:ascii="Verdana" w:hAnsi="Verdana"/>
          <w:sz w:val="20"/>
        </w:rPr>
        <w:t>may</w:t>
      </w:r>
      <w:r>
        <w:rPr>
          <w:rFonts w:ascii="Verdana" w:hAnsi="Verdana"/>
          <w:sz w:val="20"/>
        </w:rPr>
        <w:t xml:space="preserve"> be made </w:t>
      </w:r>
      <w:r w:rsidR="003161A9">
        <w:rPr>
          <w:rFonts w:ascii="Verdana" w:hAnsi="Verdana"/>
          <w:sz w:val="20"/>
        </w:rPr>
        <w:t>by check</w:t>
      </w:r>
      <w:r w:rsidR="009A2D09">
        <w:rPr>
          <w:rFonts w:ascii="Verdana" w:hAnsi="Verdana"/>
          <w:sz w:val="20"/>
        </w:rPr>
        <w:t xml:space="preserve">, CC </w:t>
      </w:r>
      <w:r w:rsidR="0079342E">
        <w:rPr>
          <w:rFonts w:ascii="Verdana" w:hAnsi="Verdana"/>
          <w:sz w:val="20"/>
        </w:rPr>
        <w:t>(MC, Amex, Visa, Disc)</w:t>
      </w:r>
      <w:r w:rsidR="00A35E62">
        <w:rPr>
          <w:rFonts w:ascii="Verdana" w:hAnsi="Verdana"/>
          <w:sz w:val="20"/>
        </w:rPr>
        <w:t>,</w:t>
      </w:r>
      <w:r w:rsidR="0079342E">
        <w:rPr>
          <w:rFonts w:ascii="Verdana" w:hAnsi="Verdana"/>
          <w:sz w:val="20"/>
        </w:rPr>
        <w:t xml:space="preserve"> HSA cards or </w:t>
      </w:r>
      <w:r w:rsidR="00A35E62">
        <w:rPr>
          <w:rFonts w:ascii="Verdana" w:hAnsi="Verdana"/>
          <w:sz w:val="20"/>
        </w:rPr>
        <w:t>Zelle</w:t>
      </w:r>
      <w:r w:rsidR="0061427B">
        <w:rPr>
          <w:rFonts w:ascii="Verdana" w:hAnsi="Verdana"/>
          <w:sz w:val="20"/>
        </w:rPr>
        <w:t xml:space="preserve"> (no cash)</w:t>
      </w:r>
      <w:r w:rsidR="00D87C25">
        <w:rPr>
          <w:rFonts w:ascii="Verdana" w:hAnsi="Verdana"/>
          <w:sz w:val="20"/>
        </w:rPr>
        <w:t xml:space="preserve">. </w:t>
      </w:r>
      <w:r w:rsidRPr="00283D4F">
        <w:rPr>
          <w:rFonts w:ascii="Verdana" w:hAnsi="Verdana"/>
          <w:sz w:val="20"/>
          <w:u w:val="single"/>
        </w:rPr>
        <w:t xml:space="preserve"> </w:t>
      </w:r>
      <w:r w:rsidR="006A6E99" w:rsidRPr="00283D4F">
        <w:rPr>
          <w:rFonts w:ascii="Verdana" w:hAnsi="Verdana"/>
          <w:b/>
          <w:bCs/>
          <w:i/>
          <w:iCs/>
          <w:sz w:val="20"/>
          <w:u w:val="single"/>
        </w:rPr>
        <w:t>A $</w:t>
      </w:r>
      <w:r w:rsidR="007C503C" w:rsidRPr="00283D4F">
        <w:rPr>
          <w:rFonts w:ascii="Verdana" w:hAnsi="Verdana"/>
          <w:b/>
          <w:bCs/>
          <w:i/>
          <w:iCs/>
          <w:sz w:val="20"/>
          <w:u w:val="single"/>
        </w:rPr>
        <w:t>5</w:t>
      </w:r>
      <w:r w:rsidR="006A6E99" w:rsidRPr="00283D4F">
        <w:rPr>
          <w:rFonts w:ascii="Verdana" w:hAnsi="Verdana"/>
          <w:b/>
          <w:bCs/>
          <w:i/>
          <w:iCs/>
          <w:sz w:val="20"/>
          <w:u w:val="single"/>
        </w:rPr>
        <w:t xml:space="preserve">0 cancellation fee will be charged for </w:t>
      </w:r>
      <w:r w:rsidR="00116699" w:rsidRPr="00283D4F">
        <w:rPr>
          <w:rFonts w:ascii="Verdana" w:hAnsi="Verdana"/>
          <w:b/>
          <w:bCs/>
          <w:i/>
          <w:iCs/>
          <w:sz w:val="20"/>
          <w:u w:val="single"/>
        </w:rPr>
        <w:t>Zone appointments</w:t>
      </w:r>
      <w:r w:rsidR="00262EBA" w:rsidRPr="00283D4F">
        <w:rPr>
          <w:rFonts w:ascii="Verdana" w:hAnsi="Verdana"/>
          <w:b/>
          <w:bCs/>
          <w:i/>
          <w:iCs/>
          <w:sz w:val="20"/>
          <w:u w:val="single"/>
        </w:rPr>
        <w:t xml:space="preserve"> cancelled</w:t>
      </w:r>
      <w:r w:rsidR="00B11DC2" w:rsidRPr="00283D4F">
        <w:rPr>
          <w:rFonts w:ascii="Verdana" w:hAnsi="Verdana"/>
          <w:b/>
          <w:bCs/>
          <w:i/>
          <w:iCs/>
          <w:sz w:val="20"/>
          <w:u w:val="single"/>
        </w:rPr>
        <w:t xml:space="preserve"> with</w:t>
      </w:r>
      <w:r w:rsidR="004B7524" w:rsidRPr="00283D4F">
        <w:rPr>
          <w:rFonts w:ascii="Verdana" w:hAnsi="Verdana"/>
          <w:b/>
          <w:bCs/>
          <w:i/>
          <w:iCs/>
          <w:sz w:val="20"/>
          <w:u w:val="single"/>
        </w:rPr>
        <w:t xml:space="preserve"> less than</w:t>
      </w:r>
      <w:r w:rsidR="00B11DC2" w:rsidRPr="00283D4F">
        <w:rPr>
          <w:rFonts w:ascii="Verdana" w:hAnsi="Verdana"/>
          <w:b/>
          <w:bCs/>
          <w:i/>
          <w:iCs/>
          <w:sz w:val="20"/>
          <w:u w:val="single"/>
        </w:rPr>
        <w:t xml:space="preserve"> 24 hrs. </w:t>
      </w:r>
      <w:r w:rsidR="00F31116">
        <w:rPr>
          <w:rFonts w:ascii="Verdana" w:hAnsi="Verdana"/>
          <w:b/>
          <w:bCs/>
          <w:i/>
          <w:iCs/>
          <w:sz w:val="20"/>
          <w:u w:val="single"/>
        </w:rPr>
        <w:t xml:space="preserve">notice </w:t>
      </w:r>
      <w:r w:rsidR="00B11DC2" w:rsidRPr="00283D4F">
        <w:rPr>
          <w:rFonts w:ascii="Verdana" w:hAnsi="Verdana"/>
          <w:b/>
          <w:bCs/>
          <w:i/>
          <w:iCs/>
          <w:sz w:val="20"/>
          <w:u w:val="single"/>
        </w:rPr>
        <w:t>or no-shows</w:t>
      </w:r>
      <w:r w:rsidR="006A6E99" w:rsidRPr="00283D4F">
        <w:rPr>
          <w:rFonts w:ascii="Verdana" w:hAnsi="Verdana"/>
          <w:b/>
          <w:bCs/>
          <w:i/>
          <w:iCs/>
          <w:sz w:val="20"/>
          <w:u w:val="single"/>
        </w:rPr>
        <w:t>.</w:t>
      </w:r>
      <w:r w:rsidR="00B11DC2" w:rsidRPr="00283D4F">
        <w:rPr>
          <w:rFonts w:ascii="Verdana" w:hAnsi="Verdana"/>
          <w:b/>
          <w:bCs/>
          <w:i/>
          <w:iCs/>
          <w:sz w:val="20"/>
          <w:u w:val="single"/>
        </w:rPr>
        <w:t xml:space="preserve"> A $100</w:t>
      </w:r>
      <w:r w:rsidR="002D4D09" w:rsidRPr="00283D4F">
        <w:rPr>
          <w:rFonts w:ascii="Verdana" w:hAnsi="Verdana"/>
          <w:b/>
          <w:bCs/>
          <w:i/>
          <w:iCs/>
          <w:sz w:val="20"/>
          <w:u w:val="single"/>
        </w:rPr>
        <w:t xml:space="preserve"> cancelation fee will be charged for Nutrition/Wellness appointments cancel</w:t>
      </w:r>
      <w:r w:rsidR="004B7524" w:rsidRPr="00283D4F">
        <w:rPr>
          <w:rFonts w:ascii="Verdana" w:hAnsi="Verdana"/>
          <w:b/>
          <w:bCs/>
          <w:i/>
          <w:iCs/>
          <w:sz w:val="20"/>
          <w:u w:val="single"/>
        </w:rPr>
        <w:t>led with less than 24 hrs. notice or no-shows.</w:t>
      </w:r>
    </w:p>
    <w:p w14:paraId="543C36B0" w14:textId="3460251D" w:rsidR="008D44CA" w:rsidRDefault="008D44CA" w:rsidP="008D44CA">
      <w:pPr>
        <w:pStyle w:val="BodyText"/>
        <w:spacing w:after="200" w:line="276" w:lineRule="auto"/>
        <w:rPr>
          <w:rFonts w:ascii="Verdana" w:hAnsi="Verdana"/>
          <w:sz w:val="20"/>
        </w:rPr>
      </w:pPr>
      <w:r>
        <w:rPr>
          <w:rFonts w:ascii="Verdana" w:hAnsi="Verdana"/>
          <w:sz w:val="20"/>
        </w:rPr>
        <w:t xml:space="preserve">The client understands that the journey toward optimal health is a process that takes time, hard work and commitment. </w:t>
      </w:r>
      <w:r w:rsidR="008C63D5">
        <w:rPr>
          <w:rFonts w:ascii="Verdana" w:hAnsi="Verdana"/>
          <w:sz w:val="20"/>
        </w:rPr>
        <w:t>Your healing journey is unique to you and your body will do what it needs to do to heal.</w:t>
      </w:r>
      <w:r>
        <w:rPr>
          <w:rFonts w:ascii="Verdana" w:hAnsi="Verdana"/>
          <w:sz w:val="20"/>
        </w:rPr>
        <w:t xml:space="preserve"> Committing to </w:t>
      </w:r>
      <w:r w:rsidR="0005635B">
        <w:rPr>
          <w:rFonts w:ascii="Verdana" w:hAnsi="Verdana"/>
          <w:sz w:val="20"/>
        </w:rPr>
        <w:t>this process/</w:t>
      </w:r>
      <w:r>
        <w:rPr>
          <w:rFonts w:ascii="Verdana" w:hAnsi="Verdana"/>
          <w:sz w:val="20"/>
        </w:rPr>
        <w:t>journey</w:t>
      </w:r>
      <w:r w:rsidR="0005635B">
        <w:rPr>
          <w:rFonts w:ascii="Verdana" w:hAnsi="Verdana"/>
          <w:sz w:val="20"/>
        </w:rPr>
        <w:t>,</w:t>
      </w:r>
      <w:r>
        <w:rPr>
          <w:rFonts w:ascii="Verdana" w:hAnsi="Verdana"/>
          <w:sz w:val="20"/>
        </w:rPr>
        <w:t xml:space="preserve"> will give you the best chance of success. Thank you for allowing me to </w:t>
      </w:r>
      <w:r w:rsidR="00CC50D5">
        <w:rPr>
          <w:rFonts w:ascii="Verdana" w:hAnsi="Verdana"/>
          <w:sz w:val="20"/>
        </w:rPr>
        <w:t xml:space="preserve">partner with </w:t>
      </w:r>
      <w:r>
        <w:rPr>
          <w:rFonts w:ascii="Verdana" w:hAnsi="Verdana"/>
          <w:sz w:val="20"/>
        </w:rPr>
        <w:t xml:space="preserve">you </w:t>
      </w:r>
      <w:r w:rsidR="00CC50D5">
        <w:rPr>
          <w:rFonts w:ascii="Verdana" w:hAnsi="Verdana"/>
          <w:sz w:val="20"/>
        </w:rPr>
        <w:t>on</w:t>
      </w:r>
      <w:r>
        <w:rPr>
          <w:rFonts w:ascii="Verdana" w:hAnsi="Verdana"/>
          <w:sz w:val="20"/>
        </w:rPr>
        <w:t xml:space="preserve"> your path to a healthier happier you!</w:t>
      </w:r>
    </w:p>
    <w:p w14:paraId="2C581B37" w14:textId="2D6E45F8" w:rsidR="008D44CA" w:rsidRPr="00EB1B76" w:rsidRDefault="00BB17D2" w:rsidP="008C63D5">
      <w:pPr>
        <w:pStyle w:val="BodyText"/>
        <w:spacing w:after="200" w:line="276" w:lineRule="auto"/>
        <w:rPr>
          <w:rFonts w:ascii="Verdana" w:hAnsi="Verdana"/>
          <w:sz w:val="20"/>
        </w:rPr>
      </w:pPr>
      <w:r>
        <w:rPr>
          <w:rFonts w:ascii="Verdana" w:hAnsi="Verdana"/>
          <w:sz w:val="20"/>
        </w:rPr>
        <w:t xml:space="preserve">Alive Health </w:t>
      </w:r>
      <w:r w:rsidR="008D44CA" w:rsidRPr="00EB1B76">
        <w:rPr>
          <w:rFonts w:ascii="Verdana" w:hAnsi="Verdana"/>
          <w:sz w:val="20"/>
        </w:rPr>
        <w:t>reserves the right to cancel the program if it is not advantageous for the coaching progra</w:t>
      </w:r>
      <w:r w:rsidR="008D44CA">
        <w:rPr>
          <w:rFonts w:ascii="Verdana" w:hAnsi="Verdana"/>
          <w:sz w:val="20"/>
        </w:rPr>
        <w:t xml:space="preserve">m to continue. </w:t>
      </w:r>
      <w:r w:rsidR="00A35E62">
        <w:rPr>
          <w:rFonts w:ascii="Verdana" w:hAnsi="Verdana"/>
          <w:sz w:val="20"/>
        </w:rPr>
        <w:t xml:space="preserve"> </w:t>
      </w:r>
      <w:r w:rsidR="008D44CA" w:rsidRPr="005E4D2B">
        <w:rPr>
          <w:rFonts w:ascii="Verdana" w:hAnsi="Verdana"/>
          <w:b/>
          <w:sz w:val="20"/>
        </w:rPr>
        <w:t xml:space="preserve">No refunds will be </w:t>
      </w:r>
      <w:r w:rsidR="00E953D4">
        <w:rPr>
          <w:rFonts w:ascii="Verdana" w:hAnsi="Verdana"/>
          <w:b/>
          <w:sz w:val="20"/>
        </w:rPr>
        <w:t>issued</w:t>
      </w:r>
      <w:r w:rsidR="008D44CA">
        <w:rPr>
          <w:rFonts w:ascii="Verdana" w:hAnsi="Verdana"/>
          <w:sz w:val="20"/>
        </w:rPr>
        <w:t>.</w:t>
      </w:r>
    </w:p>
    <w:p w14:paraId="4B18E1F3" w14:textId="77777777" w:rsidR="008D44CA" w:rsidRPr="00EB1B76" w:rsidRDefault="008D44CA" w:rsidP="008D44CA">
      <w:pPr>
        <w:spacing w:after="0"/>
        <w:contextualSpacing/>
        <w:rPr>
          <w:rFonts w:ascii="Verdana" w:hAnsi="Verdana"/>
          <w:b/>
          <w:color w:val="000000"/>
          <w:sz w:val="20"/>
          <w:szCs w:val="20"/>
          <w:u w:val="single"/>
        </w:rPr>
      </w:pPr>
      <w:r w:rsidRPr="00EB1B76">
        <w:rPr>
          <w:rFonts w:ascii="Verdana" w:hAnsi="Verdana"/>
          <w:b/>
          <w:color w:val="000000"/>
          <w:sz w:val="20"/>
          <w:szCs w:val="20"/>
          <w:u w:val="single"/>
        </w:rPr>
        <w:t xml:space="preserve">DISCLAIMERS </w:t>
      </w:r>
    </w:p>
    <w:p w14:paraId="14A1005F" w14:textId="3EA2C7F8" w:rsidR="008D44CA" w:rsidRPr="00EB1B76" w:rsidRDefault="008D44CA" w:rsidP="008D44CA">
      <w:pPr>
        <w:rPr>
          <w:rFonts w:ascii="Verdana" w:hAnsi="Verdana"/>
          <w:color w:val="000000"/>
          <w:sz w:val="20"/>
          <w:szCs w:val="20"/>
        </w:rPr>
      </w:pPr>
      <w:r w:rsidRPr="00EB1B76">
        <w:rPr>
          <w:rFonts w:ascii="Verdana" w:hAnsi="Verdana"/>
          <w:color w:val="000000"/>
          <w:sz w:val="20"/>
          <w:szCs w:val="20"/>
        </w:rPr>
        <w:t xml:space="preserve">The Client understands that the role of the </w:t>
      </w:r>
      <w:r w:rsidR="00101619">
        <w:rPr>
          <w:rFonts w:ascii="Verdana" w:hAnsi="Verdana"/>
          <w:color w:val="000000"/>
          <w:sz w:val="20"/>
          <w:szCs w:val="20"/>
        </w:rPr>
        <w:t>Zone Practitioner/</w:t>
      </w:r>
      <w:r w:rsidRPr="00EB1B76">
        <w:rPr>
          <w:rFonts w:ascii="Verdana" w:hAnsi="Verdana"/>
          <w:color w:val="000000"/>
          <w:sz w:val="20"/>
          <w:szCs w:val="20"/>
        </w:rPr>
        <w:t>Health Coac</w:t>
      </w:r>
      <w:r>
        <w:rPr>
          <w:rFonts w:ascii="Verdana" w:hAnsi="Verdana"/>
          <w:color w:val="000000"/>
          <w:sz w:val="20"/>
          <w:szCs w:val="20"/>
        </w:rPr>
        <w:t>h is no</w:t>
      </w:r>
      <w:r w:rsidR="00101619">
        <w:rPr>
          <w:rFonts w:ascii="Verdana" w:hAnsi="Verdana"/>
          <w:color w:val="000000"/>
          <w:sz w:val="20"/>
          <w:szCs w:val="20"/>
        </w:rPr>
        <w:t xml:space="preserve">t </w:t>
      </w:r>
      <w:r w:rsidRPr="00EB1B76">
        <w:rPr>
          <w:rFonts w:ascii="Verdana" w:hAnsi="Verdana"/>
          <w:color w:val="000000"/>
          <w:sz w:val="20"/>
          <w:szCs w:val="20"/>
        </w:rPr>
        <w:t xml:space="preserve">to diagnose, treat or cure any disease, condition or other physical or mental ailment of </w:t>
      </w:r>
      <w:r>
        <w:rPr>
          <w:rFonts w:ascii="Verdana" w:hAnsi="Verdana"/>
          <w:color w:val="000000"/>
          <w:sz w:val="20"/>
          <w:szCs w:val="20"/>
        </w:rPr>
        <w:br/>
      </w:r>
      <w:r w:rsidRPr="00EB1B76">
        <w:rPr>
          <w:rFonts w:ascii="Verdana" w:hAnsi="Verdana"/>
          <w:color w:val="000000"/>
          <w:sz w:val="20"/>
          <w:szCs w:val="20"/>
        </w:rPr>
        <w:t xml:space="preserve">the human body. Rather, the Coach is a mentor and guide who has been trained in </w:t>
      </w:r>
      <w:r w:rsidR="00A61F47">
        <w:rPr>
          <w:rFonts w:ascii="Verdana" w:hAnsi="Verdana"/>
          <w:color w:val="000000"/>
          <w:sz w:val="20"/>
          <w:szCs w:val="20"/>
        </w:rPr>
        <w:t xml:space="preserve">The Zone Technique, </w:t>
      </w:r>
      <w:r w:rsidRPr="00EB1B76">
        <w:rPr>
          <w:rFonts w:ascii="Verdana" w:hAnsi="Verdana"/>
          <w:color w:val="000000"/>
          <w:sz w:val="20"/>
          <w:szCs w:val="20"/>
        </w:rPr>
        <w:t>holistic</w:t>
      </w:r>
      <w:r w:rsidR="00A71C52">
        <w:rPr>
          <w:rFonts w:ascii="Verdana" w:hAnsi="Verdana"/>
          <w:color w:val="000000"/>
          <w:sz w:val="20"/>
          <w:szCs w:val="20"/>
        </w:rPr>
        <w:t xml:space="preserve"> </w:t>
      </w:r>
      <w:r w:rsidRPr="00EB1B76">
        <w:rPr>
          <w:rFonts w:ascii="Verdana" w:hAnsi="Verdana"/>
          <w:color w:val="000000"/>
          <w:sz w:val="20"/>
          <w:szCs w:val="20"/>
        </w:rPr>
        <w:t xml:space="preserve">health </w:t>
      </w:r>
      <w:r>
        <w:rPr>
          <w:rFonts w:ascii="Verdana" w:hAnsi="Verdana"/>
          <w:color w:val="000000"/>
          <w:sz w:val="20"/>
          <w:szCs w:val="20"/>
        </w:rPr>
        <w:t>c</w:t>
      </w:r>
      <w:r w:rsidR="008E69C8">
        <w:rPr>
          <w:rFonts w:ascii="Verdana" w:hAnsi="Verdana"/>
          <w:color w:val="000000"/>
          <w:sz w:val="20"/>
          <w:szCs w:val="20"/>
        </w:rPr>
        <w:t>are</w:t>
      </w:r>
      <w:r>
        <w:rPr>
          <w:rFonts w:ascii="Verdana" w:hAnsi="Verdana"/>
          <w:color w:val="000000"/>
          <w:sz w:val="20"/>
          <w:szCs w:val="20"/>
        </w:rPr>
        <w:t xml:space="preserve"> and Integrative Nutrition</w:t>
      </w:r>
      <w:r w:rsidRPr="00EB1B76">
        <w:rPr>
          <w:rFonts w:ascii="Verdana" w:hAnsi="Verdana"/>
          <w:color w:val="000000"/>
          <w:sz w:val="20"/>
          <w:szCs w:val="20"/>
        </w:rPr>
        <w:t xml:space="preserve"> to help clients reach their own health goals by helping clients devise and implement positive, sustainable lifestyle changes. The Client understands that the </w:t>
      </w:r>
      <w:r w:rsidR="00A71C52">
        <w:rPr>
          <w:rFonts w:ascii="Verdana" w:hAnsi="Verdana"/>
          <w:color w:val="000000"/>
          <w:sz w:val="20"/>
          <w:szCs w:val="20"/>
        </w:rPr>
        <w:t>Zone Practitioner/</w:t>
      </w:r>
      <w:r w:rsidRPr="00EB1B76">
        <w:rPr>
          <w:rFonts w:ascii="Verdana" w:hAnsi="Verdana"/>
          <w:color w:val="000000"/>
          <w:sz w:val="20"/>
          <w:szCs w:val="20"/>
        </w:rPr>
        <w:t>Coach is not acting in the capacity of a</w:t>
      </w:r>
      <w:r>
        <w:rPr>
          <w:rFonts w:ascii="Verdana" w:hAnsi="Verdana"/>
          <w:color w:val="000000"/>
          <w:sz w:val="20"/>
          <w:szCs w:val="20"/>
        </w:rPr>
        <w:t xml:space="preserve"> doctor,</w:t>
      </w:r>
      <w:r w:rsidRPr="00EB1B76">
        <w:rPr>
          <w:rFonts w:ascii="Verdana" w:hAnsi="Verdana"/>
          <w:color w:val="000000"/>
          <w:sz w:val="20"/>
          <w:szCs w:val="20"/>
        </w:rPr>
        <w:t xml:space="preserve"> and that any advice given by the Coach is not meant to take the place of advice by these professionals. If the Client is under the care of a health care professional or currently uses prescription medications, the Client should discuss any dietary changes or potential dietary supplements use with his or her doctor, and should not discontinue any prescription medications without first consulting his or her doctor.  </w:t>
      </w:r>
    </w:p>
    <w:p w14:paraId="7F97EEDC" w14:textId="1A3F055E" w:rsidR="008D44CA" w:rsidRPr="00EB1B76" w:rsidRDefault="008D44CA" w:rsidP="008D44CA">
      <w:pPr>
        <w:rPr>
          <w:rFonts w:ascii="Verdana" w:hAnsi="Verdana"/>
          <w:color w:val="000000"/>
          <w:sz w:val="20"/>
          <w:szCs w:val="20"/>
        </w:rPr>
      </w:pPr>
      <w:r w:rsidRPr="00EB1B76">
        <w:rPr>
          <w:rFonts w:ascii="Verdana" w:hAnsi="Verdana"/>
          <w:color w:val="000000"/>
          <w:sz w:val="20"/>
          <w:szCs w:val="20"/>
        </w:rPr>
        <w:t xml:space="preserve">The Client has chosen to work with the </w:t>
      </w:r>
      <w:r w:rsidR="00A71C52">
        <w:rPr>
          <w:rFonts w:ascii="Verdana" w:hAnsi="Verdana"/>
          <w:color w:val="000000"/>
          <w:sz w:val="20"/>
          <w:szCs w:val="20"/>
        </w:rPr>
        <w:t>Zone Practitioner/</w:t>
      </w:r>
      <w:r w:rsidRPr="00EB1B76">
        <w:rPr>
          <w:rFonts w:ascii="Verdana" w:hAnsi="Verdana"/>
          <w:color w:val="000000"/>
          <w:sz w:val="20"/>
          <w:szCs w:val="20"/>
        </w:rPr>
        <w:t>Coach and understands that the information received should no</w:t>
      </w:r>
      <w:r>
        <w:rPr>
          <w:rFonts w:ascii="Verdana" w:hAnsi="Verdana"/>
          <w:color w:val="000000"/>
          <w:sz w:val="20"/>
          <w:szCs w:val="20"/>
        </w:rPr>
        <w:t>t be seen as medical or</w:t>
      </w:r>
      <w:r w:rsidRPr="00EB1B76">
        <w:rPr>
          <w:rFonts w:ascii="Verdana" w:hAnsi="Verdana"/>
          <w:color w:val="000000"/>
          <w:sz w:val="20"/>
          <w:szCs w:val="20"/>
        </w:rPr>
        <w:t xml:space="preserve"> advice and is not meant to take </w:t>
      </w:r>
      <w:r>
        <w:rPr>
          <w:rFonts w:ascii="Verdana" w:hAnsi="Verdana"/>
          <w:color w:val="000000"/>
          <w:sz w:val="20"/>
          <w:szCs w:val="20"/>
        </w:rPr>
        <w:br/>
      </w:r>
      <w:r w:rsidRPr="00EB1B76">
        <w:rPr>
          <w:rFonts w:ascii="Verdana" w:hAnsi="Verdana"/>
          <w:color w:val="000000"/>
          <w:sz w:val="20"/>
          <w:szCs w:val="20"/>
        </w:rPr>
        <w:t>the place of seein</w:t>
      </w:r>
      <w:r>
        <w:rPr>
          <w:rFonts w:ascii="Verdana" w:hAnsi="Verdana"/>
          <w:color w:val="000000"/>
          <w:sz w:val="20"/>
          <w:szCs w:val="20"/>
        </w:rPr>
        <w:t>g a Physician</w:t>
      </w:r>
      <w:r w:rsidRPr="00EB1B76">
        <w:rPr>
          <w:rFonts w:ascii="Verdana" w:hAnsi="Verdana"/>
          <w:color w:val="000000"/>
          <w:sz w:val="20"/>
          <w:szCs w:val="20"/>
        </w:rPr>
        <w:t>.</w:t>
      </w:r>
    </w:p>
    <w:p w14:paraId="02B37087" w14:textId="77777777" w:rsidR="008D44CA" w:rsidRPr="00EB1B76" w:rsidRDefault="008D44CA" w:rsidP="008D44CA">
      <w:pPr>
        <w:spacing w:after="60"/>
        <w:rPr>
          <w:rFonts w:ascii="Verdana" w:hAnsi="Verdana"/>
          <w:color w:val="000000"/>
          <w:sz w:val="20"/>
          <w:szCs w:val="20"/>
        </w:rPr>
      </w:pPr>
      <w:r w:rsidRPr="00EB1B76">
        <w:rPr>
          <w:rFonts w:ascii="Verdana" w:hAnsi="Verdana"/>
          <w:b/>
          <w:color w:val="000000"/>
          <w:sz w:val="20"/>
          <w:szCs w:val="20"/>
          <w:u w:val="single"/>
        </w:rPr>
        <w:t>PERSONAL RESPONSIBILITY AND RELEASE OF HEALTH CARE RELATED CLAIMS</w:t>
      </w:r>
    </w:p>
    <w:p w14:paraId="38F08F3C" w14:textId="77777777" w:rsidR="008D44CA" w:rsidRPr="00EB1B76" w:rsidRDefault="008D44CA" w:rsidP="008D44CA">
      <w:pPr>
        <w:contextualSpacing/>
        <w:rPr>
          <w:rFonts w:ascii="Verdana" w:hAnsi="Verdana"/>
          <w:color w:val="000000"/>
          <w:sz w:val="20"/>
          <w:szCs w:val="20"/>
        </w:rPr>
      </w:pPr>
      <w:r w:rsidRPr="00EB1B76">
        <w:rPr>
          <w:rFonts w:ascii="Verdana" w:hAnsi="Verdana"/>
          <w:color w:val="000000"/>
          <w:sz w:val="20"/>
          <w:szCs w:val="20"/>
        </w:rPr>
        <w:t xml:space="preserve">The Client acknowledges that the Client takes full responsibility for the Client’s life </w:t>
      </w:r>
      <w:r>
        <w:rPr>
          <w:rFonts w:ascii="Verdana" w:hAnsi="Verdana"/>
          <w:color w:val="000000"/>
          <w:sz w:val="20"/>
          <w:szCs w:val="20"/>
        </w:rPr>
        <w:br/>
      </w:r>
      <w:r w:rsidRPr="00EB1B76">
        <w:rPr>
          <w:rFonts w:ascii="Verdana" w:hAnsi="Verdana"/>
          <w:color w:val="000000"/>
          <w:sz w:val="20"/>
          <w:szCs w:val="20"/>
        </w:rPr>
        <w:t xml:space="preserve">and well-being, as well as the lives and well-being of the Client’s family and children </w:t>
      </w:r>
      <w:r>
        <w:rPr>
          <w:rFonts w:ascii="Verdana" w:hAnsi="Verdana"/>
          <w:color w:val="000000"/>
          <w:sz w:val="20"/>
          <w:szCs w:val="20"/>
        </w:rPr>
        <w:br/>
      </w:r>
      <w:r w:rsidRPr="00EB1B76">
        <w:rPr>
          <w:rFonts w:ascii="Verdana" w:hAnsi="Verdana"/>
          <w:color w:val="000000"/>
          <w:sz w:val="20"/>
          <w:szCs w:val="20"/>
        </w:rPr>
        <w:t xml:space="preserve">(where applicable), and all decisions made during and after this program.  </w:t>
      </w:r>
    </w:p>
    <w:p w14:paraId="7FB3C05F" w14:textId="553F86E8" w:rsidR="008D44CA" w:rsidRDefault="008D44CA" w:rsidP="008D44CA">
      <w:pPr>
        <w:pStyle w:val="BodyText2"/>
        <w:spacing w:after="200" w:line="276" w:lineRule="auto"/>
        <w:contextualSpacing/>
        <w:rPr>
          <w:rFonts w:ascii="Verdana" w:hAnsi="Verdana"/>
          <w:sz w:val="20"/>
        </w:rPr>
      </w:pPr>
      <w:r w:rsidRPr="00EB1B76">
        <w:rPr>
          <w:rFonts w:ascii="Verdana" w:hAnsi="Verdana"/>
          <w:sz w:val="20"/>
        </w:rPr>
        <w:t xml:space="preserve">The Client expressly assumes the risks of the Program, including the risks of trying new foods or supplements, and the risks inherent in making lifestyle changes. The Client releases the </w:t>
      </w:r>
      <w:r w:rsidR="00172C32">
        <w:rPr>
          <w:rFonts w:ascii="Verdana" w:hAnsi="Verdana"/>
          <w:sz w:val="20"/>
        </w:rPr>
        <w:t>Zone Practitioner/</w:t>
      </w:r>
      <w:r w:rsidRPr="00EB1B76">
        <w:rPr>
          <w:rFonts w:ascii="Verdana" w:hAnsi="Verdana"/>
          <w:sz w:val="20"/>
        </w:rPr>
        <w:t xml:space="preserve">Coach from any and all liability, damages, causes of action, allegations, suits, sums of money, claims and demands whatsoever, in law or equity, which the Client ever had, now has or will have in the future against the Coach, arising from the </w:t>
      </w:r>
      <w:r w:rsidRPr="00EB1B76">
        <w:rPr>
          <w:rFonts w:ascii="Verdana" w:hAnsi="Verdana"/>
          <w:sz w:val="20"/>
        </w:rPr>
        <w:lastRenderedPageBreak/>
        <w:t>Client’s past or</w:t>
      </w:r>
      <w:r w:rsidR="00640680">
        <w:rPr>
          <w:rFonts w:ascii="Verdana" w:hAnsi="Verdana"/>
          <w:sz w:val="20"/>
        </w:rPr>
        <w:t xml:space="preserve"> </w:t>
      </w:r>
      <w:r w:rsidRPr="00EB1B76">
        <w:rPr>
          <w:rFonts w:ascii="Verdana" w:hAnsi="Verdana"/>
          <w:sz w:val="20"/>
        </w:rPr>
        <w:t xml:space="preserve">future participation in, or otherwise </w:t>
      </w:r>
      <w:r>
        <w:rPr>
          <w:rFonts w:ascii="Verdana" w:hAnsi="Verdana"/>
          <w:sz w:val="20"/>
        </w:rPr>
        <w:br/>
      </w:r>
      <w:r w:rsidRPr="00EB1B76">
        <w:rPr>
          <w:rFonts w:ascii="Verdana" w:hAnsi="Verdana"/>
          <w:sz w:val="20"/>
        </w:rPr>
        <w:t>with respect to, the Program, unless arising from the gross negligence of the Coach.</w:t>
      </w:r>
    </w:p>
    <w:p w14:paraId="2DE7E99C" w14:textId="77777777" w:rsidR="008D44CA" w:rsidRPr="002E1FF2" w:rsidRDefault="008D44CA" w:rsidP="008D44CA">
      <w:pPr>
        <w:pStyle w:val="BodyText2"/>
        <w:spacing w:after="200" w:line="276" w:lineRule="auto"/>
        <w:contextualSpacing/>
        <w:rPr>
          <w:rFonts w:ascii="Verdana" w:hAnsi="Verdana"/>
          <w:sz w:val="20"/>
        </w:rPr>
      </w:pPr>
    </w:p>
    <w:p w14:paraId="34F9CB22" w14:textId="77777777" w:rsidR="008D44CA" w:rsidRPr="00EB1B76" w:rsidRDefault="008D44CA" w:rsidP="008D44CA">
      <w:pPr>
        <w:pStyle w:val="BodyText2"/>
        <w:spacing w:line="276" w:lineRule="auto"/>
        <w:contextualSpacing/>
        <w:rPr>
          <w:rFonts w:ascii="Verdana" w:hAnsi="Verdana"/>
          <w:b/>
          <w:sz w:val="20"/>
          <w:u w:val="single"/>
        </w:rPr>
      </w:pPr>
      <w:r w:rsidRPr="00EB1B76">
        <w:rPr>
          <w:rFonts w:ascii="Verdana" w:hAnsi="Verdana"/>
          <w:b/>
          <w:sz w:val="20"/>
          <w:u w:val="single"/>
        </w:rPr>
        <w:t>CONFIDENTIALITY</w:t>
      </w:r>
    </w:p>
    <w:p w14:paraId="6DF29970" w14:textId="5F98B777" w:rsidR="008D44CA" w:rsidRPr="00EB1B76" w:rsidRDefault="008D44CA" w:rsidP="008D44CA">
      <w:pPr>
        <w:pStyle w:val="BodyText2"/>
        <w:spacing w:line="276" w:lineRule="auto"/>
        <w:contextualSpacing/>
        <w:rPr>
          <w:rFonts w:ascii="Verdana" w:hAnsi="Verdana"/>
          <w:sz w:val="20"/>
        </w:rPr>
      </w:pPr>
      <w:r w:rsidRPr="00EB1B76">
        <w:rPr>
          <w:rFonts w:ascii="Verdana" w:hAnsi="Verdana"/>
          <w:sz w:val="20"/>
        </w:rPr>
        <w:t xml:space="preserve">The </w:t>
      </w:r>
      <w:r w:rsidR="0011154B">
        <w:rPr>
          <w:rFonts w:ascii="Verdana" w:hAnsi="Verdana"/>
          <w:sz w:val="20"/>
        </w:rPr>
        <w:t>Zone Practitioner/</w:t>
      </w:r>
      <w:r w:rsidRPr="00EB1B76">
        <w:rPr>
          <w:rFonts w:ascii="Verdana" w:hAnsi="Verdana"/>
          <w:sz w:val="20"/>
        </w:rPr>
        <w:t xml:space="preserve">Coach will keep the Client’s information private, and will not share the </w:t>
      </w:r>
      <w:r>
        <w:rPr>
          <w:rFonts w:ascii="Verdana" w:hAnsi="Verdana"/>
          <w:sz w:val="20"/>
        </w:rPr>
        <w:br/>
      </w:r>
      <w:r w:rsidRPr="00EB1B76">
        <w:rPr>
          <w:rFonts w:ascii="Verdana" w:hAnsi="Verdana"/>
          <w:sz w:val="20"/>
        </w:rPr>
        <w:t xml:space="preserve">Client’s information to any third party unless compelled to by law. </w:t>
      </w:r>
    </w:p>
    <w:p w14:paraId="0EF53F79" w14:textId="77777777" w:rsidR="008D44CA" w:rsidRDefault="008D44CA" w:rsidP="008D44CA">
      <w:pPr>
        <w:spacing w:after="0"/>
        <w:contextualSpacing/>
        <w:rPr>
          <w:rFonts w:ascii="Verdana" w:hAnsi="Verdana"/>
          <w:b/>
          <w:color w:val="000000"/>
          <w:sz w:val="20"/>
          <w:szCs w:val="20"/>
          <w:u w:val="single"/>
        </w:rPr>
      </w:pPr>
    </w:p>
    <w:p w14:paraId="7190BA14" w14:textId="77777777" w:rsidR="008D44CA" w:rsidRPr="00BE652C" w:rsidRDefault="008D44CA" w:rsidP="008D44CA">
      <w:pPr>
        <w:spacing w:after="0"/>
        <w:contextualSpacing/>
        <w:rPr>
          <w:rFonts w:ascii="Verdana" w:hAnsi="Verdana"/>
          <w:b/>
          <w:color w:val="000000"/>
          <w:sz w:val="20"/>
          <w:szCs w:val="20"/>
          <w:u w:val="single"/>
        </w:rPr>
      </w:pPr>
      <w:r w:rsidRPr="00BE652C">
        <w:rPr>
          <w:rFonts w:ascii="Verdana" w:hAnsi="Verdana"/>
          <w:b/>
          <w:color w:val="000000"/>
          <w:sz w:val="20"/>
          <w:szCs w:val="20"/>
          <w:u w:val="single"/>
        </w:rPr>
        <w:t>ARBITRATION, CHOICE OF LAW, AND LIMITED REMEDIES</w:t>
      </w:r>
    </w:p>
    <w:p w14:paraId="583F8926" w14:textId="77777777" w:rsidR="008D44CA" w:rsidRPr="00BE652C" w:rsidRDefault="008D44CA" w:rsidP="008D44CA">
      <w:pPr>
        <w:pStyle w:val="BodyText"/>
        <w:spacing w:after="200" w:line="276" w:lineRule="auto"/>
        <w:rPr>
          <w:rFonts w:ascii="Verdana" w:hAnsi="Verdana"/>
          <w:sz w:val="20"/>
        </w:rPr>
      </w:pPr>
      <w:r w:rsidRPr="00BE652C">
        <w:rPr>
          <w:rFonts w:ascii="Verdana" w:hAnsi="Verdana"/>
          <w:sz w:val="20"/>
        </w:rPr>
        <w:t xml:space="preserve">In the event that there ever arises a dispute between Coach and Client with respect to the </w:t>
      </w:r>
      <w:r>
        <w:rPr>
          <w:rFonts w:ascii="Verdana" w:hAnsi="Verdana"/>
          <w:sz w:val="20"/>
        </w:rPr>
        <w:br/>
      </w:r>
      <w:r w:rsidRPr="00BE652C">
        <w:rPr>
          <w:rFonts w:ascii="Verdana" w:hAnsi="Verdana"/>
          <w:sz w:val="20"/>
        </w:rPr>
        <w:t xml:space="preserve">services provided pursuant to this agreement or otherwise pertaining to the relationship </w:t>
      </w:r>
      <w:r>
        <w:rPr>
          <w:rFonts w:ascii="Verdana" w:hAnsi="Verdana"/>
          <w:sz w:val="20"/>
        </w:rPr>
        <w:br/>
      </w:r>
      <w:r w:rsidRPr="00BE652C">
        <w:rPr>
          <w:rFonts w:ascii="Verdana" w:hAnsi="Verdana"/>
          <w:sz w:val="20"/>
        </w:rPr>
        <w:t>between the parties, the parties agree to submit to binding arbitration before the American</w:t>
      </w:r>
      <w:r>
        <w:rPr>
          <w:rFonts w:ascii="Verdana" w:hAnsi="Verdana"/>
          <w:sz w:val="20"/>
        </w:rPr>
        <w:br/>
      </w:r>
      <w:r w:rsidRPr="00BE652C">
        <w:rPr>
          <w:rFonts w:ascii="Verdana" w:hAnsi="Verdana"/>
          <w:sz w:val="20"/>
        </w:rPr>
        <w:t xml:space="preserve"> Arbitration Association (Commercial Arbitration and Mediation Center for the Americas </w:t>
      </w:r>
      <w:r>
        <w:rPr>
          <w:rFonts w:ascii="Verdana" w:hAnsi="Verdana"/>
          <w:sz w:val="20"/>
        </w:rPr>
        <w:br/>
      </w:r>
      <w:r w:rsidRPr="00BE652C">
        <w:rPr>
          <w:rFonts w:ascii="Verdana" w:hAnsi="Verdana"/>
          <w:sz w:val="20"/>
        </w:rPr>
        <w:t xml:space="preserve">Mediation and Arbitration Rules). Any judgment on the award rendered by the arbitrator(s) </w:t>
      </w:r>
      <w:r>
        <w:rPr>
          <w:rFonts w:ascii="Verdana" w:hAnsi="Verdana"/>
          <w:sz w:val="20"/>
        </w:rPr>
        <w:br/>
      </w:r>
      <w:r w:rsidRPr="00BE652C">
        <w:rPr>
          <w:rFonts w:ascii="Verdana" w:hAnsi="Verdana"/>
          <w:sz w:val="20"/>
        </w:rPr>
        <w:t xml:space="preserve">may be entered in any court having jurisdiction thereof. Such arbitration shall be conducted </w:t>
      </w:r>
      <w:r>
        <w:rPr>
          <w:rFonts w:ascii="Verdana" w:hAnsi="Verdana"/>
          <w:sz w:val="20"/>
        </w:rPr>
        <w:br/>
      </w:r>
      <w:r w:rsidRPr="00BE652C">
        <w:rPr>
          <w:rFonts w:ascii="Verdana" w:hAnsi="Verdana"/>
          <w:sz w:val="20"/>
        </w:rPr>
        <w:t xml:space="preserve">by a single arbitrator. The sole remedy that can be awarded to the Client in the event that </w:t>
      </w:r>
      <w:r>
        <w:rPr>
          <w:rFonts w:ascii="Verdana" w:hAnsi="Verdana"/>
          <w:sz w:val="20"/>
        </w:rPr>
        <w:br/>
      </w:r>
      <w:r w:rsidRPr="00BE652C">
        <w:rPr>
          <w:rFonts w:ascii="Verdana" w:hAnsi="Verdana"/>
          <w:sz w:val="20"/>
        </w:rPr>
        <w:t xml:space="preserve">an award is granted in arbitration is refund of the Program Fee. Without limiting the generality </w:t>
      </w:r>
      <w:r>
        <w:rPr>
          <w:rFonts w:ascii="Verdana" w:hAnsi="Verdana"/>
          <w:sz w:val="20"/>
        </w:rPr>
        <w:br/>
      </w:r>
      <w:r w:rsidRPr="00BE652C">
        <w:rPr>
          <w:rFonts w:ascii="Verdana" w:hAnsi="Verdana"/>
          <w:sz w:val="20"/>
        </w:rPr>
        <w:t xml:space="preserve">of the foregoing, no award of consequential or other damages, unless specifically set forth </w:t>
      </w:r>
      <w:r>
        <w:rPr>
          <w:rFonts w:ascii="Verdana" w:hAnsi="Verdana"/>
          <w:sz w:val="20"/>
        </w:rPr>
        <w:br/>
      </w:r>
      <w:r w:rsidRPr="00BE652C">
        <w:rPr>
          <w:rFonts w:ascii="Verdana" w:hAnsi="Verdana"/>
          <w:sz w:val="20"/>
        </w:rPr>
        <w:t>herein, may be granted to the Client.</w:t>
      </w:r>
    </w:p>
    <w:p w14:paraId="187D68A0" w14:textId="78ABF39E" w:rsidR="008D44CA" w:rsidRPr="00BE652C" w:rsidRDefault="008D44CA" w:rsidP="008D44CA">
      <w:pPr>
        <w:pStyle w:val="BodyText"/>
        <w:spacing w:after="200" w:line="276" w:lineRule="auto"/>
        <w:rPr>
          <w:rFonts w:ascii="Verdana" w:hAnsi="Verdana"/>
          <w:sz w:val="20"/>
        </w:rPr>
      </w:pPr>
      <w:r w:rsidRPr="00BE652C">
        <w:rPr>
          <w:rFonts w:ascii="Verdana" w:hAnsi="Verdana"/>
          <w:sz w:val="20"/>
        </w:rPr>
        <w:t xml:space="preserve">This agreement shall be construed according to the laws of the State of </w:t>
      </w:r>
      <w:r w:rsidR="005A5F42">
        <w:rPr>
          <w:rFonts w:ascii="Verdana" w:hAnsi="Verdana"/>
          <w:sz w:val="20"/>
          <w:u w:val="dotted"/>
        </w:rPr>
        <w:t>Texas</w:t>
      </w:r>
      <w:r w:rsidRPr="00BE652C">
        <w:rPr>
          <w:rFonts w:ascii="Verdana" w:hAnsi="Verdana"/>
          <w:sz w:val="20"/>
        </w:rPr>
        <w:t xml:space="preserve">. </w:t>
      </w:r>
      <w:r>
        <w:rPr>
          <w:rFonts w:ascii="Verdana" w:hAnsi="Verdana"/>
          <w:sz w:val="20"/>
        </w:rPr>
        <w:br/>
      </w:r>
      <w:r w:rsidRPr="00BE652C">
        <w:rPr>
          <w:rFonts w:ascii="Verdana" w:hAnsi="Verdana"/>
          <w:sz w:val="20"/>
        </w:rPr>
        <w:t xml:space="preserve">In the event that any provision of this Agreement is deemed unenforceable, the remaining </w:t>
      </w:r>
      <w:r>
        <w:rPr>
          <w:rFonts w:ascii="Verdana" w:hAnsi="Verdana"/>
          <w:sz w:val="20"/>
        </w:rPr>
        <w:br/>
      </w:r>
      <w:r w:rsidRPr="00BE652C">
        <w:rPr>
          <w:rFonts w:ascii="Verdana" w:hAnsi="Verdana"/>
          <w:sz w:val="20"/>
        </w:rPr>
        <w:t xml:space="preserve">portions of the Agreement shall be severed and remain in full force.   </w:t>
      </w:r>
    </w:p>
    <w:p w14:paraId="1E23723B" w14:textId="2CFF455D" w:rsidR="008D44CA" w:rsidRPr="00BE652C" w:rsidDel="00CA3F93" w:rsidRDefault="008D44CA" w:rsidP="008D44CA">
      <w:pPr>
        <w:pStyle w:val="BodyText"/>
        <w:spacing w:after="200" w:line="276" w:lineRule="auto"/>
        <w:rPr>
          <w:rFonts w:ascii="Verdana" w:hAnsi="Verdana"/>
          <w:sz w:val="20"/>
        </w:rPr>
      </w:pPr>
      <w:r w:rsidRPr="00BE652C">
        <w:rPr>
          <w:rFonts w:ascii="Verdana" w:hAnsi="Verdana"/>
          <w:sz w:val="20"/>
        </w:rPr>
        <w:t xml:space="preserve">If the terms of this Agreement are acceptable, please sign the acceptance below. By doing so, the Client acknowledges that: (1) he/she has received a copy of this letter agreement; (2) he/she has had an opportunity to discuss the contents with the </w:t>
      </w:r>
      <w:r w:rsidR="00605CA9">
        <w:rPr>
          <w:rFonts w:ascii="Verdana" w:hAnsi="Verdana"/>
          <w:sz w:val="20"/>
        </w:rPr>
        <w:t>Zone Practitioner/</w:t>
      </w:r>
      <w:r w:rsidRPr="00BE652C">
        <w:rPr>
          <w:rFonts w:ascii="Verdana" w:hAnsi="Verdana"/>
          <w:sz w:val="20"/>
        </w:rPr>
        <w:t xml:space="preserve">Coach and, if desired, to have it reviewed by an attorney; and (3) the client understands, accepts and agrees to abide by the terms hereof. </w:t>
      </w:r>
    </w:p>
    <w:p w14:paraId="50E20C70" w14:textId="77777777" w:rsidR="008D44CA" w:rsidRPr="00BE652C" w:rsidRDefault="008D44CA" w:rsidP="008D44CA">
      <w:pPr>
        <w:spacing w:after="0"/>
        <w:contextualSpacing/>
        <w:rPr>
          <w:rFonts w:ascii="Verdana" w:hAnsi="Verdana"/>
          <w:color w:val="000000"/>
          <w:sz w:val="20"/>
          <w:szCs w:val="20"/>
        </w:rPr>
      </w:pPr>
    </w:p>
    <w:p w14:paraId="0B03F7B6" w14:textId="212F5E44" w:rsidR="008D44CA" w:rsidRPr="00F91685" w:rsidRDefault="008D44CA" w:rsidP="008D44CA">
      <w:pPr>
        <w:spacing w:after="0"/>
        <w:contextualSpacing/>
        <w:rPr>
          <w:rFonts w:ascii="Verdana" w:hAnsi="Verdana"/>
          <w:color w:val="000000"/>
          <w:sz w:val="20"/>
          <w:szCs w:val="20"/>
        </w:rPr>
      </w:pPr>
      <w:r>
        <w:rPr>
          <w:rFonts w:ascii="Verdana" w:hAnsi="Verdana"/>
          <w:color w:val="000000"/>
          <w:sz w:val="20"/>
          <w:szCs w:val="20"/>
        </w:rPr>
        <w:t xml:space="preserve">Client name  </w:t>
      </w:r>
      <w:r w:rsidRPr="00BE652C">
        <w:rPr>
          <w:rFonts w:ascii="Verdana" w:hAnsi="Verdana"/>
          <w:color w:val="000000"/>
          <w:sz w:val="20"/>
          <w:szCs w:val="20"/>
        </w:rPr>
        <w:t>_____________________</w:t>
      </w:r>
      <w:r>
        <w:rPr>
          <w:rFonts w:ascii="Verdana" w:hAnsi="Verdana"/>
          <w:color w:val="000000"/>
          <w:sz w:val="20"/>
          <w:szCs w:val="20"/>
        </w:rPr>
        <w:t>__</w:t>
      </w:r>
      <w:r w:rsidRPr="00BE652C">
        <w:rPr>
          <w:rFonts w:ascii="Verdana" w:hAnsi="Verdana"/>
          <w:color w:val="000000"/>
          <w:sz w:val="20"/>
          <w:szCs w:val="20"/>
        </w:rPr>
        <w:t>_</w:t>
      </w:r>
      <w:r>
        <w:rPr>
          <w:rFonts w:ascii="Verdana" w:hAnsi="Verdana"/>
          <w:color w:val="000000"/>
          <w:sz w:val="20"/>
          <w:szCs w:val="20"/>
        </w:rPr>
        <w:t>_</w:t>
      </w:r>
      <w:r w:rsidR="00FA55BC">
        <w:rPr>
          <w:rFonts w:ascii="Verdana" w:hAnsi="Verdana"/>
          <w:color w:val="000000"/>
          <w:sz w:val="20"/>
          <w:szCs w:val="20"/>
        </w:rPr>
        <w:t>Si</w:t>
      </w:r>
      <w:r>
        <w:rPr>
          <w:rFonts w:ascii="Verdana" w:hAnsi="Verdana"/>
          <w:color w:val="000000"/>
          <w:sz w:val="20"/>
          <w:szCs w:val="20"/>
        </w:rPr>
        <w:t xml:space="preserve">gnature  </w:t>
      </w:r>
      <w:r w:rsidRPr="00BE652C">
        <w:rPr>
          <w:rFonts w:ascii="Verdana" w:hAnsi="Verdana"/>
          <w:color w:val="000000"/>
          <w:sz w:val="20"/>
          <w:szCs w:val="20"/>
        </w:rPr>
        <w:t>____________________</w:t>
      </w:r>
      <w:r>
        <w:rPr>
          <w:rFonts w:ascii="Verdana" w:hAnsi="Verdana"/>
          <w:color w:val="000000"/>
          <w:sz w:val="20"/>
          <w:szCs w:val="20"/>
        </w:rPr>
        <w:t xml:space="preserve">___ </w:t>
      </w:r>
      <w:r w:rsidRPr="00BE652C">
        <w:rPr>
          <w:rFonts w:ascii="Verdana" w:hAnsi="Verdana"/>
          <w:color w:val="000000"/>
          <w:sz w:val="20"/>
          <w:szCs w:val="20"/>
        </w:rPr>
        <w:t xml:space="preserve">  </w:t>
      </w:r>
      <w:r w:rsidR="00FA55BC">
        <w:rPr>
          <w:rFonts w:ascii="Verdana" w:hAnsi="Verdana"/>
          <w:color w:val="000000"/>
          <w:sz w:val="20"/>
          <w:szCs w:val="20"/>
        </w:rPr>
        <w:t>Date</w:t>
      </w:r>
      <w:r>
        <w:rPr>
          <w:rFonts w:ascii="Verdana" w:hAnsi="Verdana"/>
          <w:color w:val="000000"/>
          <w:sz w:val="20"/>
          <w:szCs w:val="20"/>
        </w:rPr>
        <w:t>_________</w:t>
      </w:r>
    </w:p>
    <w:p w14:paraId="3242BE7C" w14:textId="77777777" w:rsidR="008D44CA" w:rsidRDefault="008D44CA" w:rsidP="008D44CA">
      <w:pPr>
        <w:spacing w:after="0"/>
        <w:contextualSpacing/>
        <w:rPr>
          <w:rFonts w:ascii="Verdana" w:hAnsi="Verdana"/>
          <w:color w:val="000000"/>
          <w:sz w:val="20"/>
          <w:szCs w:val="20"/>
        </w:rPr>
      </w:pPr>
    </w:p>
    <w:p w14:paraId="45926BD2" w14:textId="77777777" w:rsidR="008D44CA" w:rsidRPr="00BE652C" w:rsidRDefault="008D44CA" w:rsidP="008D44CA">
      <w:pPr>
        <w:spacing w:after="0"/>
        <w:contextualSpacing/>
        <w:rPr>
          <w:rFonts w:ascii="Verdana" w:hAnsi="Verdana"/>
          <w:color w:val="000000"/>
          <w:sz w:val="20"/>
          <w:szCs w:val="20"/>
        </w:rPr>
      </w:pPr>
    </w:p>
    <w:p w14:paraId="1D3F29CA" w14:textId="5FDD4B12" w:rsidR="008D44CA" w:rsidRPr="00F91685" w:rsidRDefault="00A258D7" w:rsidP="008D44CA">
      <w:pPr>
        <w:spacing w:after="0"/>
        <w:contextualSpacing/>
        <w:rPr>
          <w:rFonts w:ascii="Verdana" w:hAnsi="Verdana"/>
          <w:color w:val="000000"/>
          <w:sz w:val="20"/>
          <w:szCs w:val="20"/>
        </w:rPr>
      </w:pPr>
      <w:r>
        <w:rPr>
          <w:rFonts w:ascii="Verdana" w:hAnsi="Verdana"/>
          <w:color w:val="000000"/>
          <w:sz w:val="20"/>
          <w:szCs w:val="20"/>
        </w:rPr>
        <w:t>Practitioner</w:t>
      </w:r>
      <w:r w:rsidR="008D44CA">
        <w:rPr>
          <w:rFonts w:ascii="Verdana" w:hAnsi="Verdana"/>
          <w:color w:val="000000"/>
          <w:sz w:val="20"/>
          <w:szCs w:val="20"/>
        </w:rPr>
        <w:t xml:space="preserve"> name  </w:t>
      </w:r>
      <w:r w:rsidR="008D44CA" w:rsidRPr="00BE652C">
        <w:rPr>
          <w:rFonts w:ascii="Verdana" w:hAnsi="Verdana"/>
          <w:color w:val="000000"/>
          <w:sz w:val="20"/>
          <w:szCs w:val="20"/>
        </w:rPr>
        <w:t>_____________________</w:t>
      </w:r>
      <w:r w:rsidR="008D44CA">
        <w:rPr>
          <w:rFonts w:ascii="Verdana" w:hAnsi="Verdana"/>
          <w:color w:val="000000"/>
          <w:sz w:val="20"/>
          <w:szCs w:val="20"/>
        </w:rPr>
        <w:t>__</w:t>
      </w:r>
      <w:r w:rsidR="008D44CA" w:rsidRPr="00BE652C">
        <w:rPr>
          <w:rFonts w:ascii="Verdana" w:hAnsi="Verdana"/>
          <w:color w:val="000000"/>
          <w:sz w:val="20"/>
          <w:szCs w:val="20"/>
        </w:rPr>
        <w:t>_</w:t>
      </w:r>
      <w:r w:rsidR="008D44CA">
        <w:rPr>
          <w:rFonts w:ascii="Verdana" w:hAnsi="Verdana"/>
          <w:color w:val="000000"/>
          <w:sz w:val="20"/>
          <w:szCs w:val="20"/>
        </w:rPr>
        <w:t xml:space="preserve">_  Signature  </w:t>
      </w:r>
      <w:r w:rsidR="008D44CA" w:rsidRPr="00BE652C">
        <w:rPr>
          <w:rFonts w:ascii="Verdana" w:hAnsi="Verdana"/>
          <w:color w:val="000000"/>
          <w:sz w:val="20"/>
          <w:szCs w:val="20"/>
        </w:rPr>
        <w:t>____________________</w:t>
      </w:r>
      <w:r w:rsidR="008D44CA">
        <w:rPr>
          <w:rFonts w:ascii="Verdana" w:hAnsi="Verdana"/>
          <w:color w:val="000000"/>
          <w:sz w:val="20"/>
          <w:szCs w:val="20"/>
        </w:rPr>
        <w:t xml:space="preserve">___  </w:t>
      </w:r>
      <w:r w:rsidR="008D44CA" w:rsidRPr="00BE652C">
        <w:rPr>
          <w:rFonts w:ascii="Verdana" w:hAnsi="Verdana"/>
          <w:color w:val="000000"/>
          <w:sz w:val="20"/>
          <w:szCs w:val="20"/>
        </w:rPr>
        <w:t xml:space="preserve">Date   </w:t>
      </w:r>
      <w:r w:rsidR="008D44CA">
        <w:rPr>
          <w:rFonts w:ascii="Verdana" w:hAnsi="Verdana"/>
          <w:color w:val="000000"/>
          <w:sz w:val="20"/>
          <w:szCs w:val="20"/>
        </w:rPr>
        <w:t>_________</w:t>
      </w:r>
    </w:p>
    <w:p w14:paraId="26C5BA71" w14:textId="77777777" w:rsidR="00264DA7" w:rsidRDefault="00264DA7" w:rsidP="008D44CA">
      <w:pPr>
        <w:spacing w:after="0"/>
        <w:contextualSpacing/>
        <w:rPr>
          <w:rFonts w:ascii="Verdana" w:hAnsi="Verdana"/>
          <w:color w:val="000000"/>
          <w:sz w:val="20"/>
          <w:szCs w:val="20"/>
        </w:rPr>
      </w:pPr>
    </w:p>
    <w:p w14:paraId="0DC74560" w14:textId="0A8E40D1" w:rsidR="008D44CA" w:rsidRPr="00D94996" w:rsidRDefault="008D44CA" w:rsidP="008D44CA">
      <w:pPr>
        <w:spacing w:after="0"/>
        <w:contextualSpacing/>
        <w:rPr>
          <w:rFonts w:ascii="Verdana" w:hAnsi="Verdana"/>
          <w:i/>
          <w:color w:val="000000"/>
          <w:sz w:val="20"/>
          <w:szCs w:val="20"/>
        </w:rPr>
      </w:pPr>
      <w:r w:rsidRPr="00D94996">
        <w:rPr>
          <w:rFonts w:ascii="Verdana" w:hAnsi="Verdana"/>
          <w:i/>
          <w:color w:val="000000"/>
          <w:sz w:val="20"/>
          <w:szCs w:val="20"/>
        </w:rPr>
        <w:t>Emails and text message</w:t>
      </w:r>
      <w:r>
        <w:rPr>
          <w:rFonts w:ascii="Verdana" w:hAnsi="Verdana"/>
          <w:i/>
          <w:color w:val="000000"/>
          <w:sz w:val="20"/>
          <w:szCs w:val="20"/>
        </w:rPr>
        <w:t xml:space="preserve">s will be returned as soon as </w:t>
      </w:r>
      <w:r w:rsidRPr="00D94996">
        <w:rPr>
          <w:rFonts w:ascii="Verdana" w:hAnsi="Verdana"/>
          <w:i/>
          <w:color w:val="000000"/>
          <w:sz w:val="20"/>
          <w:szCs w:val="20"/>
        </w:rPr>
        <w:t xml:space="preserve">possible between the hours of 9AM – </w:t>
      </w:r>
      <w:r w:rsidR="00FF2CC6">
        <w:rPr>
          <w:rFonts w:ascii="Verdana" w:hAnsi="Verdana"/>
          <w:i/>
          <w:color w:val="000000"/>
          <w:sz w:val="20"/>
          <w:szCs w:val="20"/>
        </w:rPr>
        <w:t>6</w:t>
      </w:r>
      <w:r w:rsidRPr="00D94996">
        <w:rPr>
          <w:rFonts w:ascii="Verdana" w:hAnsi="Verdana"/>
          <w:i/>
          <w:color w:val="000000"/>
          <w:sz w:val="20"/>
          <w:szCs w:val="20"/>
        </w:rPr>
        <w:t>PM Monday – Thursday</w:t>
      </w:r>
      <w:r w:rsidR="00424A18">
        <w:rPr>
          <w:rFonts w:ascii="Verdana" w:hAnsi="Verdana"/>
          <w:i/>
          <w:color w:val="000000"/>
          <w:sz w:val="20"/>
          <w:szCs w:val="20"/>
        </w:rPr>
        <w:t>,</w:t>
      </w:r>
      <w:r w:rsidRPr="00D94996">
        <w:rPr>
          <w:rFonts w:ascii="Verdana" w:hAnsi="Verdana"/>
          <w:i/>
          <w:color w:val="000000"/>
          <w:sz w:val="20"/>
          <w:szCs w:val="20"/>
        </w:rPr>
        <w:t xml:space="preserve"> and 9AM – 4PM on Fridays.</w:t>
      </w:r>
    </w:p>
    <w:p w14:paraId="30BD3F7B" w14:textId="77777777" w:rsidR="008D44CA" w:rsidRDefault="008D44CA" w:rsidP="008D44CA">
      <w:pPr>
        <w:spacing w:after="0"/>
        <w:contextualSpacing/>
        <w:rPr>
          <w:rFonts w:ascii="Verdana" w:hAnsi="Verdana"/>
          <w:color w:val="000000"/>
          <w:sz w:val="20"/>
          <w:szCs w:val="20"/>
        </w:rPr>
      </w:pPr>
    </w:p>
    <w:p w14:paraId="67390FB9" w14:textId="77777777" w:rsidR="008D44CA" w:rsidRDefault="008D44CA" w:rsidP="008D44CA">
      <w:pPr>
        <w:spacing w:after="0"/>
        <w:contextualSpacing/>
        <w:rPr>
          <w:rFonts w:ascii="Verdana" w:hAnsi="Verdana"/>
          <w:color w:val="000000"/>
          <w:sz w:val="20"/>
          <w:szCs w:val="20"/>
        </w:rPr>
      </w:pPr>
      <w:r w:rsidRPr="00D94996">
        <w:rPr>
          <w:rFonts w:ascii="Verdana" w:hAnsi="Verdana"/>
          <w:b/>
          <w:color w:val="000000"/>
          <w:sz w:val="20"/>
          <w:szCs w:val="20"/>
        </w:rPr>
        <w:t>If at any time you experience any serious health issues or symptoms, call 911 or go to the nearest emergency room</w:t>
      </w:r>
      <w:r>
        <w:rPr>
          <w:rFonts w:ascii="Verdana" w:hAnsi="Verdana"/>
          <w:color w:val="000000"/>
          <w:sz w:val="20"/>
          <w:szCs w:val="20"/>
        </w:rPr>
        <w:t>.</w:t>
      </w:r>
    </w:p>
    <w:p w14:paraId="131D1556" w14:textId="77777777" w:rsidR="008D44CA" w:rsidRDefault="008D44CA" w:rsidP="008D44CA">
      <w:pPr>
        <w:spacing w:after="0"/>
        <w:contextualSpacing/>
        <w:rPr>
          <w:rFonts w:ascii="Verdana" w:hAnsi="Verdana"/>
          <w:color w:val="000000"/>
          <w:sz w:val="20"/>
          <w:szCs w:val="20"/>
        </w:rPr>
      </w:pPr>
    </w:p>
    <w:p w14:paraId="5DC831A6" w14:textId="77777777" w:rsidR="008D44CA" w:rsidRDefault="008D44CA" w:rsidP="008D44CA">
      <w:pPr>
        <w:spacing w:after="0"/>
        <w:contextualSpacing/>
        <w:rPr>
          <w:rFonts w:ascii="Verdana" w:hAnsi="Verdana"/>
          <w:color w:val="000000"/>
          <w:sz w:val="20"/>
          <w:szCs w:val="20"/>
        </w:rPr>
      </w:pPr>
      <w:r>
        <w:rPr>
          <w:rFonts w:ascii="Verdana" w:hAnsi="Verdana"/>
          <w:color w:val="000000"/>
          <w:sz w:val="20"/>
          <w:szCs w:val="20"/>
        </w:rPr>
        <w:t>__________________________    ___________________________    ________________</w:t>
      </w:r>
    </w:p>
    <w:p w14:paraId="642589FD" w14:textId="77777777" w:rsidR="008D44CA" w:rsidRPr="00F91685" w:rsidRDefault="008D44CA" w:rsidP="008D44CA">
      <w:pPr>
        <w:spacing w:after="0"/>
        <w:contextualSpacing/>
        <w:rPr>
          <w:rFonts w:ascii="Verdana" w:hAnsi="Verdana"/>
          <w:color w:val="000000"/>
          <w:sz w:val="20"/>
          <w:szCs w:val="20"/>
        </w:rPr>
      </w:pPr>
      <w:r>
        <w:rPr>
          <w:rFonts w:ascii="Verdana" w:hAnsi="Verdana"/>
          <w:color w:val="000000"/>
          <w:sz w:val="20"/>
          <w:szCs w:val="20"/>
        </w:rPr>
        <w:t>Printed Name                                Signature                                       Date</w:t>
      </w:r>
    </w:p>
    <w:p w14:paraId="7C69DAE1" w14:textId="77777777" w:rsidR="008D44CA" w:rsidRDefault="008D44CA"/>
    <w:sectPr w:rsidR="008D4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72A02"/>
    <w:multiLevelType w:val="hybridMultilevel"/>
    <w:tmpl w:val="82DA504A"/>
    <w:lvl w:ilvl="0" w:tplc="609C8EDE">
      <w:start w:val="1"/>
      <w:numFmt w:val="upperLetter"/>
      <w:lvlText w:val="%1."/>
      <w:lvlJc w:val="left"/>
      <w:pPr>
        <w:tabs>
          <w:tab w:val="num" w:pos="1080"/>
        </w:tabs>
        <w:ind w:left="108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100370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EE"/>
    <w:rsid w:val="0005635B"/>
    <w:rsid w:val="00101619"/>
    <w:rsid w:val="0010405B"/>
    <w:rsid w:val="0011154B"/>
    <w:rsid w:val="00116699"/>
    <w:rsid w:val="00172C32"/>
    <w:rsid w:val="00262EBA"/>
    <w:rsid w:val="00264DA7"/>
    <w:rsid w:val="00283D4F"/>
    <w:rsid w:val="002A0FF0"/>
    <w:rsid w:val="002D4D09"/>
    <w:rsid w:val="003161A9"/>
    <w:rsid w:val="00352960"/>
    <w:rsid w:val="003E2FB8"/>
    <w:rsid w:val="00424A18"/>
    <w:rsid w:val="004B7524"/>
    <w:rsid w:val="00517170"/>
    <w:rsid w:val="005A5F42"/>
    <w:rsid w:val="00605CA9"/>
    <w:rsid w:val="00610B21"/>
    <w:rsid w:val="0061427B"/>
    <w:rsid w:val="00640680"/>
    <w:rsid w:val="006A6E99"/>
    <w:rsid w:val="007331EE"/>
    <w:rsid w:val="0079342E"/>
    <w:rsid w:val="007C503C"/>
    <w:rsid w:val="008712A0"/>
    <w:rsid w:val="00871F0C"/>
    <w:rsid w:val="008B3A31"/>
    <w:rsid w:val="008C63D5"/>
    <w:rsid w:val="008C7057"/>
    <w:rsid w:val="008D44CA"/>
    <w:rsid w:val="008E69C8"/>
    <w:rsid w:val="0090750C"/>
    <w:rsid w:val="009A2D09"/>
    <w:rsid w:val="009B5692"/>
    <w:rsid w:val="00A258D7"/>
    <w:rsid w:val="00A35E62"/>
    <w:rsid w:val="00A61F47"/>
    <w:rsid w:val="00A71C52"/>
    <w:rsid w:val="00AF717E"/>
    <w:rsid w:val="00B11DC2"/>
    <w:rsid w:val="00B352F8"/>
    <w:rsid w:val="00BB17D2"/>
    <w:rsid w:val="00BB3ECC"/>
    <w:rsid w:val="00CC50D5"/>
    <w:rsid w:val="00D87C25"/>
    <w:rsid w:val="00DD5ABF"/>
    <w:rsid w:val="00E81A67"/>
    <w:rsid w:val="00E953D4"/>
    <w:rsid w:val="00F31116"/>
    <w:rsid w:val="00FA55BC"/>
    <w:rsid w:val="00FF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A2F5"/>
  <w15:chartTrackingRefBased/>
  <w15:docId w15:val="{7D9358C1-796E-49EC-824E-F1FE1E32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D44CA"/>
    <w:pPr>
      <w:spacing w:after="0" w:line="240" w:lineRule="auto"/>
    </w:pPr>
    <w:rPr>
      <w:rFonts w:ascii="Helvetica" w:eastAsia="Times" w:hAnsi="Helvetica" w:cs="Times New Roman"/>
      <w:color w:val="000000"/>
      <w:sz w:val="18"/>
      <w:szCs w:val="20"/>
    </w:rPr>
  </w:style>
  <w:style w:type="character" w:customStyle="1" w:styleId="BodyTextChar">
    <w:name w:val="Body Text Char"/>
    <w:basedOn w:val="DefaultParagraphFont"/>
    <w:link w:val="BodyText"/>
    <w:rsid w:val="008D44CA"/>
    <w:rPr>
      <w:rFonts w:ascii="Helvetica" w:eastAsia="Times" w:hAnsi="Helvetica" w:cs="Times New Roman"/>
      <w:color w:val="000000"/>
      <w:sz w:val="18"/>
      <w:szCs w:val="20"/>
    </w:rPr>
  </w:style>
  <w:style w:type="paragraph" w:styleId="BodyText2">
    <w:name w:val="Body Text 2"/>
    <w:basedOn w:val="Normal"/>
    <w:link w:val="BodyText2Char"/>
    <w:semiHidden/>
    <w:unhideWhenUsed/>
    <w:rsid w:val="008D44CA"/>
    <w:pPr>
      <w:spacing w:after="0" w:line="240" w:lineRule="auto"/>
    </w:pPr>
    <w:rPr>
      <w:rFonts w:ascii="Helvetica" w:eastAsia="Times" w:hAnsi="Helvetica" w:cs="Times New Roman"/>
      <w:sz w:val="18"/>
      <w:szCs w:val="20"/>
    </w:rPr>
  </w:style>
  <w:style w:type="character" w:customStyle="1" w:styleId="BodyText2Char">
    <w:name w:val="Body Text 2 Char"/>
    <w:basedOn w:val="DefaultParagraphFont"/>
    <w:link w:val="BodyText2"/>
    <w:semiHidden/>
    <w:rsid w:val="008D44CA"/>
    <w:rPr>
      <w:rFonts w:ascii="Helvetica" w:eastAsia="Times" w:hAnsi="Helvetica" w:cs="Times New Roman"/>
      <w:sz w:val="18"/>
      <w:szCs w:val="20"/>
    </w:rPr>
  </w:style>
  <w:style w:type="paragraph" w:styleId="ListParagraph">
    <w:name w:val="List Paragraph"/>
    <w:basedOn w:val="Normal"/>
    <w:uiPriority w:val="34"/>
    <w:qFormat/>
    <w:rsid w:val="008D44C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Carlson</dc:creator>
  <cp:keywords/>
  <dc:description/>
  <cp:lastModifiedBy>Tracy Carlson</cp:lastModifiedBy>
  <cp:revision>57</cp:revision>
  <dcterms:created xsi:type="dcterms:W3CDTF">2020-12-10T17:11:00Z</dcterms:created>
  <dcterms:modified xsi:type="dcterms:W3CDTF">2023-05-10T22:33:00Z</dcterms:modified>
</cp:coreProperties>
</file>